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A" w:rsidRPr="00245FAA" w:rsidRDefault="00245FAA" w:rsidP="00245FA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245FAA">
        <w:rPr>
          <w:rFonts w:ascii="Times New Roman" w:hAnsi="Times New Roman" w:cs="Times New Roman"/>
          <w:sz w:val="16"/>
          <w:szCs w:val="16"/>
        </w:rPr>
        <w:t xml:space="preserve">ARCIDIOCESI </w:t>
      </w:r>
      <w:proofErr w:type="spellStart"/>
      <w:r w:rsidRPr="00245FAA">
        <w:rPr>
          <w:rFonts w:ascii="Times New Roman" w:hAnsi="Times New Roman" w:cs="Times New Roman"/>
          <w:sz w:val="16"/>
          <w:szCs w:val="16"/>
        </w:rPr>
        <w:t>DI</w:t>
      </w:r>
      <w:proofErr w:type="spellEnd"/>
      <w:r w:rsidRPr="00245FAA">
        <w:rPr>
          <w:rFonts w:ascii="Times New Roman" w:hAnsi="Times New Roman" w:cs="Times New Roman"/>
          <w:sz w:val="16"/>
          <w:szCs w:val="16"/>
        </w:rPr>
        <w:t xml:space="preserve"> MODENA - NONANTOLA</w:t>
      </w:r>
    </w:p>
    <w:p w:rsidR="00245FAA" w:rsidRPr="00245FAA" w:rsidRDefault="00245FAA" w:rsidP="00245FA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245FAA">
        <w:rPr>
          <w:rFonts w:ascii="Times New Roman" w:hAnsi="Times New Roman" w:cs="Times New Roman"/>
          <w:sz w:val="16"/>
          <w:szCs w:val="16"/>
        </w:rPr>
        <w:t>Ufficio Stampa</w:t>
      </w:r>
    </w:p>
    <w:p w:rsidR="00245FAA" w:rsidRPr="00245FAA" w:rsidRDefault="00245FAA" w:rsidP="00245FA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245FAA">
        <w:rPr>
          <w:rFonts w:ascii="Times New Roman" w:hAnsi="Times New Roman" w:cs="Times New Roman"/>
          <w:sz w:val="16"/>
          <w:szCs w:val="16"/>
        </w:rPr>
        <w:t>Tel 059 - 2133866</w:t>
      </w:r>
    </w:p>
    <w:p w:rsidR="00245FAA" w:rsidRPr="00245FAA" w:rsidRDefault="00245FAA" w:rsidP="00245FA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245FAA">
        <w:rPr>
          <w:rFonts w:ascii="Times New Roman" w:hAnsi="Times New Roman" w:cs="Times New Roman"/>
          <w:sz w:val="16"/>
          <w:szCs w:val="16"/>
        </w:rPr>
        <w:t>Fax 059 – 2133805</w:t>
      </w:r>
    </w:p>
    <w:p w:rsidR="00245FAA" w:rsidRPr="00245FAA" w:rsidRDefault="00245FAA" w:rsidP="00245FA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245FAA">
        <w:rPr>
          <w:rFonts w:ascii="Times New Roman" w:hAnsi="Times New Roman" w:cs="Times New Roman"/>
          <w:sz w:val="16"/>
          <w:szCs w:val="16"/>
        </w:rPr>
        <w:t>E-mail: comunicazionisociali@modena.chiesacattolica.it</w:t>
      </w:r>
    </w:p>
    <w:p w:rsidR="007F6CBB" w:rsidRPr="00245FAA" w:rsidRDefault="007F6CBB"/>
    <w:p w:rsidR="00245FAA" w:rsidRPr="00245FAA" w:rsidRDefault="00245FAA"/>
    <w:p w:rsidR="000D28B2" w:rsidRDefault="000D28B2" w:rsidP="0024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 Stampa</w:t>
      </w:r>
    </w:p>
    <w:p w:rsidR="000D28B2" w:rsidRDefault="000D28B2" w:rsidP="00245FAA">
      <w:pPr>
        <w:jc w:val="center"/>
        <w:rPr>
          <w:b/>
          <w:sz w:val="28"/>
          <w:szCs w:val="28"/>
        </w:rPr>
      </w:pPr>
    </w:p>
    <w:p w:rsidR="00245FAA" w:rsidRDefault="00245FAA" w:rsidP="00245FAA">
      <w:pPr>
        <w:jc w:val="center"/>
        <w:rPr>
          <w:b/>
          <w:sz w:val="28"/>
          <w:szCs w:val="28"/>
        </w:rPr>
      </w:pPr>
      <w:r w:rsidRPr="000D28B2">
        <w:rPr>
          <w:b/>
          <w:sz w:val="28"/>
          <w:szCs w:val="28"/>
        </w:rPr>
        <w:t>31 gennaio Solennità di San Geminiano</w:t>
      </w:r>
    </w:p>
    <w:p w:rsidR="000D28B2" w:rsidRPr="000D28B2" w:rsidRDefault="000D28B2" w:rsidP="00245FAA">
      <w:pPr>
        <w:jc w:val="center"/>
        <w:rPr>
          <w:b/>
          <w:sz w:val="28"/>
          <w:szCs w:val="28"/>
        </w:rPr>
      </w:pPr>
    </w:p>
    <w:p w:rsidR="00245FAA" w:rsidRPr="000D28B2" w:rsidRDefault="00245FAA" w:rsidP="00245FAA">
      <w:pPr>
        <w:jc w:val="center"/>
        <w:rPr>
          <w:b/>
          <w:sz w:val="24"/>
          <w:szCs w:val="24"/>
        </w:rPr>
      </w:pPr>
      <w:r w:rsidRPr="000D28B2">
        <w:rPr>
          <w:b/>
          <w:sz w:val="24"/>
          <w:szCs w:val="24"/>
        </w:rPr>
        <w:t>Programma, orari e disposizioni per le celebrazioni liturgiche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B11560" w:rsidRDefault="00245FAA" w:rsidP="00245FAA">
      <w:pPr>
        <w:jc w:val="both"/>
        <w:rPr>
          <w:b/>
          <w:sz w:val="24"/>
        </w:rPr>
      </w:pPr>
      <w:r w:rsidRPr="00B11560">
        <w:rPr>
          <w:b/>
          <w:sz w:val="24"/>
        </w:rPr>
        <w:t>Sabato 30 gennaio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 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Celebrazione dei Primi Vespri Pontificali  ore 17.15</w:t>
      </w:r>
    </w:p>
    <w:p w:rsidR="00B11560" w:rsidRDefault="00B11560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Messa Vespertina della Vigilia   ore 18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Presiederà la celebrazione  mons. Giuliano Gazzetti, vicario generale dell’Arcidiocesi.                      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Veglia di preghiera con l’Ufficio delle Letture  ore 21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Mons. Erio Castellucci presiederà la celebrazione. Mons. Giacomo Morandi, Sottosegretario della Congregazione della Dottrina della fede, commenterà i testi sacri. La veglia inizierà con il “rito della luce” e si concluderà con l’antichissimo inno di lode “Te </w:t>
      </w:r>
      <w:proofErr w:type="spellStart"/>
      <w:r w:rsidRPr="00245FAA">
        <w:rPr>
          <w:sz w:val="24"/>
        </w:rPr>
        <w:t>Deum</w:t>
      </w:r>
      <w:proofErr w:type="spellEnd"/>
      <w:r w:rsidRPr="00245FAA">
        <w:rPr>
          <w:sz w:val="24"/>
        </w:rPr>
        <w:t>” presso la tomba di san Geminiano.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Domenica 31 gennaio 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Messe alle ore 7 – 8 – 9 – 11 – 18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Messa ore 7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Sarà presieduta dal parroco  mons. Orfeo Cavallini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Messa Episcopale ore 8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La S. Messa sarà presieduta da mons. Enrico Solmi, vescovo di Parma. 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Messa Episcopale ore 9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La S. Messa sarà presieduta da mons. Lino Pizzi,  vescovo di Forlì-Bertinoro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Solenne Messa Pontificale   ore 11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Alle 11 inizierà la celebrazione, preceduta dalla Benedizione alla città ed all’arcidiocesi con la reliquia del braccio di san Geminiano, presieduta da mons. Arcivescovo – Abate. Concelebreranno altri Arcivescovi e Vescovi, i Vicari episcopali, i Canonici di Modena, il priore del Capitolo Abbaziale, un rappresentante della Collegiata di Finale Emilia, i Vicari foranei, i sacerdoti del Seminario e il segretario dei religiosi. Il servizio liturgico è affidato ai seminaristi e quello di accoglienza e d’ordine al personale dell’</w:t>
      </w:r>
      <w:proofErr w:type="spellStart"/>
      <w:r w:rsidRPr="00245FAA">
        <w:rPr>
          <w:sz w:val="24"/>
        </w:rPr>
        <w:t>Unitalsi</w:t>
      </w:r>
      <w:proofErr w:type="spellEnd"/>
      <w:r w:rsidRPr="00245FAA">
        <w:rPr>
          <w:sz w:val="24"/>
        </w:rPr>
        <w:t xml:space="preserve">. 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Venerazione delle reliquie di san Geminiano  ore 14 – 17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In questo orario, meglio che al mattino durante la celebrazione delle SS. Messe, è possibile venerare la tomba del santo patrono, come pure la reliquia del braccio di san Geminiano.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lastRenderedPageBreak/>
        <w:t>Secondi Vespri Pontificali  ore 17.15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Mons. Erio Castellucci presiede il canto dei Secondi Vespri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S. Messa Vespertina ore 18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S. E. mons. Giuseppe </w:t>
      </w:r>
      <w:proofErr w:type="spellStart"/>
      <w:r w:rsidRPr="00245FAA">
        <w:rPr>
          <w:sz w:val="24"/>
        </w:rPr>
        <w:t>Verucchi</w:t>
      </w:r>
      <w:proofErr w:type="spellEnd"/>
      <w:r w:rsidRPr="00245FAA">
        <w:rPr>
          <w:sz w:val="24"/>
        </w:rPr>
        <w:t xml:space="preserve">, arcivescovo emerito di </w:t>
      </w:r>
      <w:proofErr w:type="spellStart"/>
      <w:r w:rsidRPr="00245FAA">
        <w:rPr>
          <w:sz w:val="24"/>
        </w:rPr>
        <w:t>Ravenna-Cervia</w:t>
      </w:r>
      <w:proofErr w:type="spellEnd"/>
      <w:r w:rsidRPr="00245FAA">
        <w:rPr>
          <w:sz w:val="24"/>
        </w:rPr>
        <w:t>, con assistenza di mons. Arcivescovo-Abate, presiede l’ultima celebrazione eucaristica nella giornata dedicata al santo dei modenesi.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30 e 31 gennaio  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Dono dell’indulgenza plenaria</w:t>
      </w: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 xml:space="preserve">Si ricorda che visitando la Cattedrale in devoto pellegrinaggio, come durante l’Anno Santo, dal pomeriggio del </w:t>
      </w:r>
      <w:smartTag w:uri="urn:schemas-microsoft-com:office:smarttags" w:element="metricconverter">
        <w:smartTagPr>
          <w:attr w:name="ProductID" w:val="30 a"/>
        </w:smartTagPr>
        <w:r w:rsidRPr="00245FAA">
          <w:rPr>
            <w:sz w:val="24"/>
          </w:rPr>
          <w:t>30 a</w:t>
        </w:r>
      </w:smartTag>
      <w:r w:rsidRPr="00245FAA">
        <w:rPr>
          <w:sz w:val="24"/>
        </w:rPr>
        <w:t xml:space="preserve"> tutto il 31 gennaio, e compiendo le opere prescritte (Confessione e Comunione - anche in altro giorno vicino – professione di fede, Padre Nostro, preghiera mariana e preghiera per il Santo Padre), si può ottenere l’indulgenza plenaria.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>
      <w:pPr>
        <w:jc w:val="both"/>
        <w:rPr>
          <w:sz w:val="24"/>
        </w:rPr>
      </w:pPr>
      <w:r w:rsidRPr="00245FAA">
        <w:rPr>
          <w:sz w:val="24"/>
        </w:rPr>
        <w:t>Le spoglie del santo patrono saranno aperte per la venerazione dei fedeli  da l pomeriggio  di sabato 23 gennaio alla mattina di sabato 6 febbraio.</w:t>
      </w:r>
    </w:p>
    <w:p w:rsidR="00245FAA" w:rsidRPr="00245FAA" w:rsidRDefault="00245FAA" w:rsidP="00245FAA">
      <w:pPr>
        <w:jc w:val="both"/>
        <w:rPr>
          <w:sz w:val="24"/>
        </w:rPr>
      </w:pPr>
    </w:p>
    <w:p w:rsidR="00245FAA" w:rsidRPr="00245FAA" w:rsidRDefault="00245FAA" w:rsidP="00245FAA"/>
    <w:p w:rsidR="00245FAA" w:rsidRPr="00245FAA" w:rsidRDefault="00245FAA" w:rsidP="00245FAA"/>
    <w:p w:rsidR="00245FAA" w:rsidRPr="00245FAA" w:rsidRDefault="00245FAA" w:rsidP="00245FAA"/>
    <w:p w:rsidR="00245FAA" w:rsidRPr="00245FAA" w:rsidRDefault="00245FAA" w:rsidP="00245FAA"/>
    <w:p w:rsidR="00245FAA" w:rsidRPr="00245FAA" w:rsidRDefault="00245FAA" w:rsidP="00245FAA"/>
    <w:p w:rsidR="00245FAA" w:rsidRPr="00245FAA" w:rsidRDefault="00245FAA" w:rsidP="00245FAA"/>
    <w:p w:rsidR="00245FAA" w:rsidRPr="00245FAA" w:rsidRDefault="00245FAA" w:rsidP="00245FAA"/>
    <w:p w:rsidR="00245FAA" w:rsidRPr="00245FAA" w:rsidRDefault="00245FAA"/>
    <w:sectPr w:rsidR="00245FAA" w:rsidRPr="00245FAA" w:rsidSect="007F6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45FAA"/>
    <w:rsid w:val="000D28B2"/>
    <w:rsid w:val="00245FAA"/>
    <w:rsid w:val="007B5B24"/>
    <w:rsid w:val="007F6CBB"/>
    <w:rsid w:val="00B1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5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2442</Characters>
  <Application>Microsoft Office Word</Application>
  <DocSecurity>0</DocSecurity>
  <Lines>40</Lines>
  <Paragraphs>12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2016-01-25T18:02:00Z</dcterms:created>
  <dcterms:modified xsi:type="dcterms:W3CDTF">2016-01-25T18:08:00Z</dcterms:modified>
</cp:coreProperties>
</file>